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E6A8" w14:textId="77777777" w:rsidR="009E1497" w:rsidRPr="008A4669" w:rsidRDefault="009E1497" w:rsidP="009E149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ru-RU"/>
        </w:rPr>
        <w:t>,</w:t>
      </w:r>
      <w:r w:rsidRPr="008A4669"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uk-UA"/>
        </w:rPr>
        <w:drawing>
          <wp:inline distT="0" distB="0" distL="0" distR="0" wp14:anchorId="1D92075E" wp14:editId="06315394">
            <wp:extent cx="44196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CD7AF1" w14:textId="77777777" w:rsidR="009E1497" w:rsidRPr="008A4669" w:rsidRDefault="009E1497" w:rsidP="009E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УКРАЇНА</w:t>
      </w:r>
    </w:p>
    <w:p w14:paraId="66F26D6E" w14:textId="77777777" w:rsidR="009E1497" w:rsidRPr="008A4669" w:rsidRDefault="009E1497" w:rsidP="009E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КОЛОМИЙСЬКА МІСЬКА РАДА</w:t>
      </w:r>
    </w:p>
    <w:p w14:paraId="7D5CF4CA" w14:textId="77777777" w:rsidR="009E1497" w:rsidRPr="00890B9C" w:rsidRDefault="009E1497" w:rsidP="009E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Восьме демократичне скликання</w:t>
      </w:r>
    </w:p>
    <w:p w14:paraId="7227F5CC" w14:textId="77777777" w:rsidR="009E1497" w:rsidRPr="008A4669" w:rsidRDefault="009E1497" w:rsidP="009E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____________________________сесія</w:t>
      </w:r>
    </w:p>
    <w:p w14:paraId="020D7C3D" w14:textId="77777777" w:rsidR="009E1497" w:rsidRPr="008A4669" w:rsidRDefault="009E1497" w:rsidP="009E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 І Ш Е Н Н Я</w:t>
      </w:r>
    </w:p>
    <w:p w14:paraId="5A63DDA4" w14:textId="77777777" w:rsidR="009E1497" w:rsidRPr="008A4669" w:rsidRDefault="009E1497" w:rsidP="009E1497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43AC03C" w14:textId="77777777" w:rsidR="009E1497" w:rsidRPr="008A4669" w:rsidRDefault="009E1497" w:rsidP="009E1497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 ________________</w:t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м. Коломия</w:t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№ ______________</w:t>
      </w:r>
    </w:p>
    <w:p w14:paraId="1CED9E9B" w14:textId="77777777" w:rsidR="009E1497" w:rsidRPr="008A4669" w:rsidRDefault="009E1497" w:rsidP="009E1497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75AACA4" w14:textId="45EEF08A" w:rsidR="009E1497" w:rsidRDefault="009E1497" w:rsidP="009E1497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97B4F">
        <w:rPr>
          <w:b/>
          <w:bCs/>
          <w:color w:val="000000"/>
          <w:sz w:val="28"/>
          <w:szCs w:val="28"/>
          <w:shd w:val="clear" w:color="auto" w:fill="FFFFFF"/>
        </w:rPr>
        <w:t xml:space="preserve">порядок розподілу орендної </w:t>
      </w:r>
    </w:p>
    <w:p w14:paraId="7A8EBB7D" w14:textId="387BBBDB" w:rsidR="00F97B4F" w:rsidRDefault="00F97B4F" w:rsidP="009E1497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плати за користування </w:t>
      </w:r>
    </w:p>
    <w:p w14:paraId="3090572A" w14:textId="13AD0E0C" w:rsidR="00F97B4F" w:rsidRDefault="00F97B4F" w:rsidP="009E1497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комунальним майном</w:t>
      </w:r>
    </w:p>
    <w:p w14:paraId="710099BB" w14:textId="77777777" w:rsidR="00F97B4F" w:rsidRPr="003E5A92" w:rsidRDefault="00F97B4F" w:rsidP="009E1497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</w:p>
    <w:p w14:paraId="4C9DED17" w14:textId="4872A30E" w:rsidR="009E1497" w:rsidRDefault="009E1497" w:rsidP="009E1497">
      <w:pPr>
        <w:pStyle w:val="rvps2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</w:t>
      </w:r>
      <w:r w:rsidR="00F97B4F">
        <w:rPr>
          <w:rStyle w:val="rvts11"/>
          <w:color w:val="000000"/>
          <w:sz w:val="28"/>
          <w:szCs w:val="28"/>
        </w:rPr>
        <w:t>-</w:t>
      </w:r>
      <w:r>
        <w:rPr>
          <w:rStyle w:val="rvts11"/>
          <w:color w:val="000000"/>
          <w:sz w:val="28"/>
          <w:szCs w:val="28"/>
        </w:rPr>
        <w:t xml:space="preserve"> санітарної допомоги» та </w:t>
      </w:r>
      <w:r w:rsidRPr="009E1497">
        <w:rPr>
          <w:color w:val="000000"/>
          <w:sz w:val="28"/>
          <w:szCs w:val="28"/>
        </w:rPr>
        <w:t xml:space="preserve"> керуючись </w:t>
      </w:r>
      <w:bookmarkStart w:id="0" w:name="_Hlk69133616"/>
      <w:r w:rsidRPr="009E1497">
        <w:rPr>
          <w:color w:val="000000"/>
          <w:sz w:val="28"/>
          <w:szCs w:val="28"/>
        </w:rPr>
        <w:t>ч. 5 ст. 17 Закону України «Про оренду державного та комунального майна» №157-IX від 03.10.2019 року, ст. 60 Закону України «Про місцеве самоврядування в Україні»</w:t>
      </w:r>
      <w:bookmarkEnd w:id="0"/>
      <w:r w:rsidRPr="009E1497">
        <w:rPr>
          <w:color w:val="000000"/>
          <w:sz w:val="28"/>
          <w:szCs w:val="28"/>
        </w:rPr>
        <w:t>, міська рада</w:t>
      </w:r>
    </w:p>
    <w:p w14:paraId="619D5934" w14:textId="77777777" w:rsidR="009E1497" w:rsidRDefault="009E1497" w:rsidP="009E1497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вирішила:</w:t>
      </w:r>
    </w:p>
    <w:p w14:paraId="1006FA22" w14:textId="282F12D6" w:rsidR="00C75AD4" w:rsidRDefault="00C75AD4" w:rsidP="009E14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Pr="00C75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Встановити, що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C75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омунального некомерційного підприємства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Коломийської міської ради </w:t>
      </w:r>
      <w:r w:rsidRPr="00C75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«Коломийськ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C75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 центр первинної медико-санітарної допомоги</w:t>
      </w:r>
      <w:r w:rsidRPr="00C75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орендна плата не підлягає розподіленню, і використовується виключно на фінансування статутної діяльності підприємства.</w:t>
      </w:r>
    </w:p>
    <w:p w14:paraId="65D32535" w14:textId="5AF54FE5" w:rsidR="009E1497" w:rsidRPr="008A4669" w:rsidRDefault="009E1497" w:rsidP="009E14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Організацію виконання рішення доручити першому заступнику міського голови Олегу Токарчуку.</w:t>
      </w:r>
    </w:p>
    <w:p w14:paraId="70474F59" w14:textId="6A3FC2F7" w:rsidR="009E1497" w:rsidRPr="008A4669" w:rsidRDefault="009E1497" w:rsidP="009E1497">
      <w:pPr>
        <w:tabs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виконання цього рішення покласти на постійну комісію </w:t>
      </w:r>
      <w:r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питань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комунальної власності, приватизації та оренди </w:t>
      </w:r>
      <w:r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 Мензатюк</w:t>
      </w:r>
      <w:r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 w:rsidRPr="009E14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постійн</w:t>
      </w:r>
      <w:r w:rsidR="00F97B4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</w:t>
      </w:r>
      <w:r w:rsidRPr="009E14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комісі</w:t>
      </w:r>
      <w:r w:rsidR="00F97B4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</w:t>
      </w:r>
      <w:r w:rsidRPr="009E14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з питань бюджету, інвестицій, соціально-економічного розвитку та зовнішньоекономічних відносин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(Ігор Костюк)</w:t>
      </w:r>
      <w:r w:rsidR="00F97B4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r w:rsidRPr="008A466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14:paraId="7ABBF527" w14:textId="77777777" w:rsidR="009E1497" w:rsidRPr="008A4669" w:rsidRDefault="009E1497" w:rsidP="009E1497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7B8C1B2" w14:textId="77777777" w:rsidR="009E1497" w:rsidRPr="008A4669" w:rsidRDefault="009E1497" w:rsidP="009E1497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5EB8C21" w14:textId="3F167DB1" w:rsidR="009E1497" w:rsidRDefault="009E1497" w:rsidP="009E1497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CE0B25C" w14:textId="77777777" w:rsidR="00F97B4F" w:rsidRPr="008A4669" w:rsidRDefault="00F97B4F" w:rsidP="009E1497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86B85E2" w14:textId="77777777" w:rsidR="009E1497" w:rsidRPr="008A4669" w:rsidRDefault="009E1497" w:rsidP="009E1497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9E1497" w:rsidRPr="008A4669" w:rsidSect="00E63B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Міський голова </w:t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Богдан СТАНІСЛАВСЬКИЙ</w:t>
      </w:r>
    </w:p>
    <w:p w14:paraId="2FFC1C46" w14:textId="77777777" w:rsidR="009E1497" w:rsidRPr="009C270B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Погоджено:</w:t>
      </w:r>
    </w:p>
    <w:p w14:paraId="75D575DB" w14:textId="77777777" w:rsidR="009E1497" w:rsidRPr="009C270B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736E4" w14:textId="77777777" w:rsidR="009E1497" w:rsidRPr="009C270B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2AA184B3" w14:textId="77777777" w:rsidR="009E1497" w:rsidRPr="009C270B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Андрій КУНИЧАК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116C7F87" w14:textId="77777777" w:rsidR="009E1497" w:rsidRPr="009C270B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650FE0" w14:textId="77777777" w:rsidR="009E1497" w:rsidRPr="009C270B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621EAFD5" w14:textId="77777777" w:rsidR="009E1497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</w:t>
      </w:r>
      <w:r w:rsidRPr="0043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 власності,</w:t>
      </w:r>
    </w:p>
    <w:p w14:paraId="4E4C65B4" w14:textId="77777777" w:rsidR="009E1497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 та оренди</w:t>
      </w:r>
    </w:p>
    <w:p w14:paraId="63E696BC" w14:textId="2CEF72BD" w:rsidR="009E1497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4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МЕНЗАТЮК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59806659" w14:textId="2DE35301" w:rsidR="009E1497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12735" w14:textId="77777777" w:rsidR="009E1497" w:rsidRPr="009E1497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з </w:t>
      </w:r>
    </w:p>
    <w:p w14:paraId="1C89FF03" w14:textId="77777777" w:rsidR="009E1497" w:rsidRPr="009E1497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бюджету, інвестицій, соціально-</w:t>
      </w:r>
    </w:p>
    <w:p w14:paraId="7508D8FF" w14:textId="77777777" w:rsidR="009E1497" w:rsidRPr="009E1497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розвитку та зовнішньо-</w:t>
      </w:r>
    </w:p>
    <w:p w14:paraId="6F79B6B4" w14:textId="77777777" w:rsidR="009E1497" w:rsidRPr="009E1497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 відносин</w:t>
      </w:r>
    </w:p>
    <w:p w14:paraId="2B631233" w14:textId="3362B730" w:rsidR="009E1497" w:rsidRPr="009E1497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Ігор </w:t>
      </w:r>
      <w:r w:rsidR="000B48C4" w:rsidRPr="009E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КОСТЮК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9E14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14:paraId="20319D2A" w14:textId="77777777" w:rsidR="009E1497" w:rsidRPr="009C270B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671932" w14:textId="77777777" w:rsidR="009E1497" w:rsidRPr="009C270B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503E4AD6" w14:textId="233DC494" w:rsidR="009E1497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13AB220F" w14:textId="77777777" w:rsidR="00C75AD4" w:rsidRPr="009C270B" w:rsidRDefault="00C75AD4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570E3" w14:textId="77777777" w:rsidR="00C75AD4" w:rsidRPr="00AA1AD4" w:rsidRDefault="00C75AD4" w:rsidP="00C75AD4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</w:t>
      </w: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>охорони здоров’я</w:t>
      </w: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</w:p>
    <w:p w14:paraId="72087C2B" w14:textId="2EB2170D" w:rsidR="00C75AD4" w:rsidRPr="009C270B" w:rsidRDefault="00C75AD4" w:rsidP="00C7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Ігор </w:t>
      </w:r>
      <w:r w:rsidR="000B48C4"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>КОБА</w:t>
      </w:r>
      <w:r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 20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00C9CC03" w14:textId="77777777" w:rsidR="009E1497" w:rsidRPr="009C270B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8A44184" w14:textId="65F81F20" w:rsidR="009E1497" w:rsidRPr="009C270B" w:rsidRDefault="000B48C4" w:rsidP="009E1497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н</w:t>
      </w:r>
      <w:r w:rsidR="009E1497"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9E1497"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відділу</w:t>
      </w:r>
    </w:p>
    <w:p w14:paraId="30724829" w14:textId="77777777" w:rsidR="009E1497" w:rsidRPr="009C270B" w:rsidRDefault="009E1497" w:rsidP="009E1497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2B471EB8" w14:textId="50D2E7F2" w:rsidR="009E1497" w:rsidRPr="009C270B" w:rsidRDefault="000B48C4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Владислава</w:t>
      </w:r>
      <w:r w:rsidR="009E1497"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МАКСИМ’ЮК</w:t>
      </w:r>
      <w:r w:rsidR="009E1497"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9E1497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1497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1497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1497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1" w:name="_GoBack"/>
      <w:bookmarkEnd w:id="1"/>
      <w:r w:rsidR="009E1497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627239CE" w14:textId="77777777" w:rsidR="009E1497" w:rsidRPr="009C270B" w:rsidRDefault="009E1497" w:rsidP="009E149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33E4014" w14:textId="77777777" w:rsidR="009E1497" w:rsidRPr="009C270B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організаційного відділу</w:t>
      </w:r>
    </w:p>
    <w:p w14:paraId="762D1834" w14:textId="77777777" w:rsidR="009E1497" w:rsidRPr="009C270B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3B067408" w14:textId="77777777" w:rsidR="009E1497" w:rsidRPr="009C270B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БЕЖУК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019E3B8A" w14:textId="77777777" w:rsidR="009E1497" w:rsidRPr="009C270B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5ECE70" w14:textId="77777777" w:rsidR="009E1497" w:rsidRPr="00AA1AD4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відділу з питань майна </w:t>
      </w:r>
    </w:p>
    <w:p w14:paraId="06226619" w14:textId="77777777" w:rsidR="009E1497" w:rsidRPr="00AA1AD4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 власності</w:t>
      </w:r>
      <w:r w:rsidRPr="00A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0B39007" w14:textId="77777777" w:rsidR="009E1497" w:rsidRPr="009C270B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 МАДЕРУК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33A954EB" w14:textId="77777777" w:rsidR="009E1497" w:rsidRPr="009C270B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B7AB1" w14:textId="77777777" w:rsidR="009E1497" w:rsidRPr="009C270B" w:rsidRDefault="009E1497" w:rsidP="009E149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Уповноважена особа з питань запобігання та </w:t>
      </w:r>
    </w:p>
    <w:p w14:paraId="590E7812" w14:textId="77777777" w:rsidR="009E1497" w:rsidRPr="009C270B" w:rsidRDefault="009E1497" w:rsidP="009E149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>виявлення корупції</w:t>
      </w:r>
    </w:p>
    <w:p w14:paraId="1B2124FC" w14:textId="77777777" w:rsidR="009E1497" w:rsidRPr="009C270B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Світлана СЕНЮК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«___»_________ 2021 р.</w:t>
      </w:r>
    </w:p>
    <w:p w14:paraId="619484E0" w14:textId="77777777" w:rsidR="009E1497" w:rsidRPr="009C270B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BA8175" w14:textId="77777777" w:rsidR="009E1497" w:rsidRPr="009C270B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Виконавець:</w:t>
      </w:r>
    </w:p>
    <w:p w14:paraId="2305378D" w14:textId="77777777" w:rsidR="009E1497" w:rsidRPr="009C270B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1A30F218" w14:textId="77777777" w:rsidR="009E1497" w:rsidRPr="009C270B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62C43C56" w14:textId="77777777" w:rsidR="009E1497" w:rsidRPr="009C270B" w:rsidRDefault="009E1497" w:rsidP="009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1D4BA33C" w14:textId="77777777" w:rsidR="009E1497" w:rsidRPr="009C270B" w:rsidRDefault="009E1497" w:rsidP="009E1497">
      <w:pPr>
        <w:spacing w:after="0" w:line="240" w:lineRule="auto"/>
        <w:jc w:val="both"/>
      </w:pPr>
    </w:p>
    <w:p w14:paraId="79C1EF2A" w14:textId="77777777" w:rsidR="009E1497" w:rsidRDefault="009E1497" w:rsidP="009E1497"/>
    <w:p w14:paraId="20010B35" w14:textId="77777777" w:rsidR="009E1497" w:rsidRDefault="009E1497" w:rsidP="009E1497"/>
    <w:p w14:paraId="6317A7EC" w14:textId="77777777" w:rsidR="009E1497" w:rsidRDefault="009E1497" w:rsidP="009E1497"/>
    <w:p w14:paraId="5759970F" w14:textId="77777777" w:rsidR="001F1F93" w:rsidRDefault="001F1F93"/>
    <w:sectPr w:rsidR="001F1F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47F07"/>
    <w:multiLevelType w:val="multilevel"/>
    <w:tmpl w:val="E562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A40E2"/>
    <w:multiLevelType w:val="hybridMultilevel"/>
    <w:tmpl w:val="9F7269E2"/>
    <w:lvl w:ilvl="0" w:tplc="09020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9D"/>
    <w:rsid w:val="0004129D"/>
    <w:rsid w:val="000B48C4"/>
    <w:rsid w:val="00112466"/>
    <w:rsid w:val="001F1F93"/>
    <w:rsid w:val="00616004"/>
    <w:rsid w:val="009E1497"/>
    <w:rsid w:val="00C75AD4"/>
    <w:rsid w:val="00F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82E1"/>
  <w15:chartTrackingRefBased/>
  <w15:docId w15:val="{E3A7146A-349F-4A49-8B07-B727A533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2">
    <w:name w:val="rvts12"/>
    <w:basedOn w:val="a0"/>
    <w:rsid w:val="009E1497"/>
  </w:style>
  <w:style w:type="paragraph" w:customStyle="1" w:styleId="rvps195">
    <w:name w:val="rvps195"/>
    <w:basedOn w:val="a"/>
    <w:rsid w:val="009E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">
    <w:name w:val="rvps26"/>
    <w:basedOn w:val="a"/>
    <w:rsid w:val="009E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9E1497"/>
  </w:style>
  <w:style w:type="paragraph" w:customStyle="1" w:styleId="rvps731">
    <w:name w:val="rvps731"/>
    <w:basedOn w:val="a"/>
    <w:rsid w:val="009E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2">
    <w:name w:val="rvps732"/>
    <w:basedOn w:val="a"/>
    <w:rsid w:val="009E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9E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2021-04-12T12:24:00Z</cp:lastPrinted>
  <dcterms:created xsi:type="dcterms:W3CDTF">2021-04-12T11:59:00Z</dcterms:created>
  <dcterms:modified xsi:type="dcterms:W3CDTF">2021-04-13T06:17:00Z</dcterms:modified>
</cp:coreProperties>
</file>